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65" w:rsidRPr="007F2624" w:rsidRDefault="00785A65" w:rsidP="00785A65">
      <w:pPr>
        <w:spacing w:after="0" w:line="312" w:lineRule="atLeast"/>
        <w:jc w:val="center"/>
        <w:outlineLvl w:val="0"/>
        <w:rPr>
          <w:rFonts w:ascii="Tahoma" w:eastAsia="Times New Roman" w:hAnsi="Tahoma" w:cs="Tahoma"/>
          <w:b/>
          <w:color w:val="444444"/>
          <w:kern w:val="36"/>
          <w:sz w:val="44"/>
          <w:szCs w:val="44"/>
          <w:lang w:eastAsia="ru-RU"/>
        </w:rPr>
      </w:pPr>
      <w:r>
        <w:rPr>
          <w:rFonts w:ascii="Tahoma" w:eastAsia="Times New Roman" w:hAnsi="Tahoma" w:cs="Tahoma"/>
          <w:b/>
          <w:color w:val="444444"/>
          <w:kern w:val="36"/>
          <w:sz w:val="44"/>
          <w:szCs w:val="44"/>
          <w:lang w:eastAsia="ru-RU"/>
        </w:rPr>
        <w:t>«</w:t>
      </w:r>
      <w:r w:rsidRPr="007F2624">
        <w:rPr>
          <w:rFonts w:ascii="Tahoma" w:eastAsia="Times New Roman" w:hAnsi="Tahoma" w:cs="Tahoma"/>
          <w:b/>
          <w:color w:val="444444"/>
          <w:kern w:val="36"/>
          <w:sz w:val="44"/>
          <w:szCs w:val="44"/>
          <w:lang w:eastAsia="ru-RU"/>
        </w:rPr>
        <w:t>Речевая среда в группе».</w:t>
      </w:r>
    </w:p>
    <w:p w:rsidR="00785A65" w:rsidRDefault="00785A65" w:rsidP="00785A65">
      <w:pPr>
        <w:spacing w:after="0" w:line="312" w:lineRule="atLeast"/>
        <w:jc w:val="center"/>
        <w:outlineLvl w:val="0"/>
        <w:rPr>
          <w:rFonts w:ascii="Tahoma" w:eastAsia="Times New Roman" w:hAnsi="Tahoma" w:cs="Tahoma"/>
          <w:color w:val="444444"/>
          <w:kern w:val="36"/>
          <w:sz w:val="44"/>
          <w:szCs w:val="44"/>
          <w:lang w:eastAsia="ru-RU"/>
        </w:rPr>
      </w:pPr>
    </w:p>
    <w:p w:rsidR="00785A65" w:rsidRPr="00785A65" w:rsidRDefault="00785A65" w:rsidP="00785A65">
      <w:pPr>
        <w:spacing w:after="0" w:line="312" w:lineRule="atLeast"/>
        <w:jc w:val="center"/>
        <w:outlineLvl w:val="0"/>
        <w:rPr>
          <w:rFonts w:ascii="Tahoma" w:eastAsia="Times New Roman" w:hAnsi="Tahoma" w:cs="Tahoma"/>
          <w:color w:val="444444"/>
          <w:kern w:val="36"/>
          <w:sz w:val="36"/>
          <w:szCs w:val="36"/>
          <w:lang w:eastAsia="ru-RU"/>
        </w:rPr>
      </w:pPr>
      <w:r w:rsidRPr="00785A65">
        <w:rPr>
          <w:rFonts w:ascii="Tahoma" w:eastAsia="Times New Roman" w:hAnsi="Tahoma" w:cs="Tahoma"/>
          <w:color w:val="444444"/>
          <w:kern w:val="36"/>
          <w:sz w:val="36"/>
          <w:szCs w:val="36"/>
          <w:lang w:eastAsia="ru-RU"/>
        </w:rPr>
        <w:t>Консультация для педагогов.</w:t>
      </w:r>
    </w:p>
    <w:p w:rsidR="00785A65" w:rsidRPr="00785A65" w:rsidRDefault="00785A65" w:rsidP="00785A65">
      <w:pPr>
        <w:spacing w:after="0" w:line="312" w:lineRule="atLeast"/>
        <w:jc w:val="center"/>
        <w:outlineLvl w:val="0"/>
        <w:rPr>
          <w:rFonts w:ascii="Tahoma" w:eastAsia="Times New Roman" w:hAnsi="Tahoma" w:cs="Tahoma"/>
          <w:color w:val="444444"/>
          <w:kern w:val="36"/>
          <w:sz w:val="36"/>
          <w:szCs w:val="36"/>
          <w:lang w:eastAsia="ru-RU"/>
        </w:rPr>
      </w:pPr>
    </w:p>
    <w:p w:rsidR="00785A65" w:rsidRPr="007F2624" w:rsidRDefault="00785A65" w:rsidP="00785A65">
      <w:pPr>
        <w:spacing w:after="0" w:line="312" w:lineRule="atLeast"/>
        <w:jc w:val="center"/>
        <w:outlineLvl w:val="0"/>
        <w:rPr>
          <w:rFonts w:ascii="Tahoma" w:eastAsia="Times New Roman" w:hAnsi="Tahoma" w:cs="Tahoma"/>
          <w:b/>
          <w:color w:val="444444"/>
          <w:kern w:val="36"/>
          <w:sz w:val="32"/>
          <w:szCs w:val="32"/>
          <w:lang w:eastAsia="ru-RU"/>
        </w:rPr>
      </w:pPr>
      <w:r w:rsidRPr="007F2624">
        <w:rPr>
          <w:rFonts w:ascii="Tahoma" w:eastAsia="Times New Roman" w:hAnsi="Tahoma" w:cs="Tahoma"/>
          <w:b/>
          <w:color w:val="444444"/>
          <w:kern w:val="36"/>
          <w:sz w:val="32"/>
          <w:szCs w:val="32"/>
          <w:lang w:eastAsia="ru-RU"/>
        </w:rPr>
        <w:t>Подготовила учитель – логопед: Василенко О.Н.</w:t>
      </w:r>
    </w:p>
    <w:p w:rsidR="00785A65" w:rsidRPr="007F2624" w:rsidRDefault="00785A65" w:rsidP="00785A65">
      <w:pPr>
        <w:spacing w:after="0" w:line="312" w:lineRule="atLeast"/>
        <w:outlineLvl w:val="0"/>
        <w:rPr>
          <w:rFonts w:ascii="Times New Roman" w:eastAsia="Times New Roman" w:hAnsi="Times New Roman" w:cs="Times New Roman"/>
          <w:color w:val="444444"/>
          <w:kern w:val="36"/>
          <w:sz w:val="32"/>
          <w:szCs w:val="32"/>
          <w:lang w:eastAsia="ru-RU"/>
        </w:rPr>
      </w:pPr>
    </w:p>
    <w:p w:rsidR="00785A65" w:rsidRPr="007F2624" w:rsidRDefault="00785A65" w:rsidP="00785A65">
      <w:pPr>
        <w:spacing w:after="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Педагог должен быть организатором режима речевой культуры в своей группе. Ему нужно обладать культурой связной речи: уметь вести диалог, рассказывать, слушать рассказы и ответы других. Речь его должна быть немногословной, но очень понятной. Речь лучше воспринимается детьми, если она состоит из коротких фраз, так как при употреблении длинных сложно построенных фраз детям трудно установить связь между частями, осмыслить и понять содержание. В разговоре с детьми следует употреблять слова литературного языка, не допуская грубых слов, избегая просторечий и диалектизмов, а также слов, вышедших из употребления. Чем богаче и разнообразнее словарь воспитателя, чем ярче, насыщеннее его речь, тем больше слов могут усвоить дети. </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Основную часть своего времени дети проводят в детском саду с воспитателем. Речь воспитателя является примером для детей. Именно на неё они ориентируются в произношении тех слов, которые они знают. Дети стараются копировать интонации педагога в зависимости от свойств описываемого события, так как это делает воспитатель в своих рассказах о тех же событиях.</w:t>
      </w: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Чем правильнее будет звучать речь воспитателя, тем правильнее будет развиваться речь его подопечных. Воспитатель должен совершенствовать и развивать свою речь, произношение, так как его ошибки повлекут за собой сотни ошибок его воспитанников, которые легче исправить в более раннем возрасте, чем в более взрослом.</w:t>
      </w: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Default="00785A65" w:rsidP="00785A65">
      <w:pPr>
        <w:spacing w:after="0" w:line="408" w:lineRule="atLeast"/>
        <w:rPr>
          <w:rFonts w:ascii="Times New Roman" w:eastAsia="Times New Roman" w:hAnsi="Times New Roman" w:cs="Times New Roman"/>
          <w:b/>
          <w:bCs/>
          <w:color w:val="444444"/>
          <w:sz w:val="32"/>
          <w:szCs w:val="32"/>
          <w:bdr w:val="none" w:sz="0" w:space="0" w:color="auto" w:frame="1"/>
          <w:lang w:eastAsia="ru-RU"/>
        </w:rPr>
      </w:pPr>
      <w:r w:rsidRPr="007F2624">
        <w:rPr>
          <w:rFonts w:ascii="Times New Roman" w:eastAsia="Times New Roman" w:hAnsi="Times New Roman" w:cs="Times New Roman"/>
          <w:b/>
          <w:bCs/>
          <w:color w:val="444444"/>
          <w:sz w:val="32"/>
          <w:szCs w:val="32"/>
          <w:bdr w:val="none" w:sz="0" w:space="0" w:color="auto" w:frame="1"/>
          <w:lang w:eastAsia="ru-RU"/>
        </w:rPr>
        <w:t>Таким образом, работая с детьми, педагог должен:</w:t>
      </w:r>
    </w:p>
    <w:p w:rsidR="00785A65" w:rsidRPr="007F2624" w:rsidRDefault="00785A65" w:rsidP="00785A65">
      <w:pPr>
        <w:spacing w:after="0" w:line="408" w:lineRule="atLeast"/>
        <w:rPr>
          <w:rFonts w:ascii="Times New Roman" w:eastAsia="Times New Roman" w:hAnsi="Times New Roman" w:cs="Times New Roman"/>
          <w:color w:val="444444"/>
          <w:sz w:val="32"/>
          <w:szCs w:val="32"/>
          <w:lang w:eastAsia="ru-RU"/>
        </w:rPr>
      </w:pP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1. Правильно произносить все звуки родного языка, устранять имеющиеся дефекты речи.</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2. Иметь ясную, чёткую и отчётливую речь, т.е. хорошую дикцию.</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3. Использовать в своей речи литературное произношение.</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 xml:space="preserve">4. Стремиться </w:t>
      </w:r>
      <w:proofErr w:type="gramStart"/>
      <w:r w:rsidRPr="007F2624">
        <w:rPr>
          <w:rFonts w:ascii="Times New Roman" w:eastAsia="Times New Roman" w:hAnsi="Times New Roman" w:cs="Times New Roman"/>
          <w:color w:val="444444"/>
          <w:sz w:val="32"/>
          <w:szCs w:val="32"/>
          <w:lang w:eastAsia="ru-RU"/>
        </w:rPr>
        <w:t>правильно</w:t>
      </w:r>
      <w:proofErr w:type="gramEnd"/>
      <w:r w:rsidRPr="007F2624">
        <w:rPr>
          <w:rFonts w:ascii="Times New Roman" w:eastAsia="Times New Roman" w:hAnsi="Times New Roman" w:cs="Times New Roman"/>
          <w:color w:val="444444"/>
          <w:sz w:val="32"/>
          <w:szCs w:val="32"/>
          <w:lang w:eastAsia="ru-RU"/>
        </w:rPr>
        <w:t xml:space="preserve"> использовать интонационные средства выразительности с учётом содержания высказывания.</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5. В общении с детьми говорить в слегка замедленном темпе, умеренно громким голосом.</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 xml:space="preserve">6. Связно и в доступной форме рассказывать и передавать содержание текстов, точно используя слова и грамматические конструкции </w:t>
      </w:r>
      <w:proofErr w:type="gramStart"/>
      <w:r w:rsidRPr="007F2624">
        <w:rPr>
          <w:rFonts w:ascii="Times New Roman" w:eastAsia="Times New Roman" w:hAnsi="Times New Roman" w:cs="Times New Roman"/>
          <w:color w:val="444444"/>
          <w:sz w:val="32"/>
          <w:szCs w:val="32"/>
          <w:lang w:eastAsia="ru-RU"/>
        </w:rPr>
        <w:t xml:space="preserve">( </w:t>
      </w:r>
      <w:proofErr w:type="gramEnd"/>
      <w:r w:rsidRPr="007F2624">
        <w:rPr>
          <w:rFonts w:ascii="Times New Roman" w:eastAsia="Times New Roman" w:hAnsi="Times New Roman" w:cs="Times New Roman"/>
          <w:color w:val="444444"/>
          <w:sz w:val="32"/>
          <w:szCs w:val="32"/>
          <w:lang w:eastAsia="ru-RU"/>
        </w:rPr>
        <w:t>соответственно возрасту детей).</w:t>
      </w:r>
    </w:p>
    <w:p w:rsidR="00785A65" w:rsidRPr="007F2624"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7. Не допускать в разговоре с детьми и с персоналом повышенного тона, грубых выражений.</w:t>
      </w: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r w:rsidRPr="007F2624">
        <w:rPr>
          <w:rFonts w:ascii="Times New Roman" w:eastAsia="Times New Roman" w:hAnsi="Times New Roman" w:cs="Times New Roman"/>
          <w:color w:val="444444"/>
          <w:sz w:val="32"/>
          <w:szCs w:val="32"/>
          <w:lang w:eastAsia="ru-RU"/>
        </w:rPr>
        <w:t>Для воспитателя</w:t>
      </w:r>
      <w:r>
        <w:rPr>
          <w:rFonts w:ascii="Times New Roman" w:eastAsia="Times New Roman" w:hAnsi="Times New Roman" w:cs="Times New Roman"/>
          <w:color w:val="444444"/>
          <w:sz w:val="32"/>
          <w:szCs w:val="32"/>
          <w:lang w:eastAsia="ru-RU"/>
        </w:rPr>
        <w:t xml:space="preserve"> </w:t>
      </w:r>
      <w:r w:rsidRPr="007F2624">
        <w:rPr>
          <w:rFonts w:ascii="Times New Roman" w:eastAsia="Times New Roman" w:hAnsi="Times New Roman" w:cs="Times New Roman"/>
          <w:color w:val="444444"/>
          <w:sz w:val="32"/>
          <w:szCs w:val="32"/>
          <w:lang w:eastAsia="ru-RU"/>
        </w:rPr>
        <w:t xml:space="preserve"> владение образцовой речью – это показатель его профессиональной подготовленности. Поэтому забота о совершенствовании своей речи – нравственный и общественный долг каждого педагога. Он обязан развить в себе совершенное владение теми речевыми навыками, которые потом передаст детям.</w:t>
      </w: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bookmarkStart w:id="0" w:name="_GoBack"/>
      <w:bookmarkEnd w:id="0"/>
    </w:p>
    <w:p w:rsidR="00785A65" w:rsidRDefault="00785A65" w:rsidP="00785A65">
      <w:pPr>
        <w:spacing w:after="240" w:line="408" w:lineRule="atLeast"/>
        <w:rPr>
          <w:rFonts w:ascii="Times New Roman" w:eastAsia="Times New Roman" w:hAnsi="Times New Roman" w:cs="Times New Roman"/>
          <w:color w:val="444444"/>
          <w:sz w:val="32"/>
          <w:szCs w:val="32"/>
          <w:lang w:eastAsia="ru-RU"/>
        </w:rPr>
      </w:pPr>
    </w:p>
    <w:p w:rsidR="005B3977" w:rsidRDefault="005B3977"/>
    <w:sectPr w:rsidR="005B3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8C"/>
    <w:rsid w:val="00077E8C"/>
    <w:rsid w:val="005B3977"/>
    <w:rsid w:val="0078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2132</Characters>
  <Application>Microsoft Office Word</Application>
  <DocSecurity>0</DocSecurity>
  <Lines>17</Lines>
  <Paragraphs>5</Paragraphs>
  <ScaleCrop>false</ScaleCrop>
  <Company>Home</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2019-11-18T15:24:00Z</dcterms:created>
  <dcterms:modified xsi:type="dcterms:W3CDTF">2019-11-18T15:26:00Z</dcterms:modified>
</cp:coreProperties>
</file>